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3E4" w:rsidRPr="00A84BC5" w:rsidRDefault="00BB3635" w:rsidP="00E733E4">
      <w:pPr>
        <w:spacing w:after="0" w:line="240" w:lineRule="auto"/>
        <w:jc w:val="center"/>
        <w:rPr>
          <w:rFonts w:ascii="Arial" w:hAnsi="Arial" w:cs="Arial"/>
          <w:iCs/>
        </w:rPr>
      </w:pPr>
      <w:r>
        <w:rPr>
          <w:rFonts w:ascii="Arial" w:hAnsi="Arial" w:cs="Arial"/>
          <w:iCs/>
          <w:noProof/>
        </w:rPr>
        <w:drawing>
          <wp:inline distT="0" distB="0" distL="0" distR="0" wp14:anchorId="40A3CADE" wp14:editId="7B9155CF">
            <wp:extent cx="1124423"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945" cy="505747"/>
                    </a:xfrm>
                    <a:prstGeom prst="rect">
                      <a:avLst/>
                    </a:prstGeom>
                  </pic:spPr>
                </pic:pic>
              </a:graphicData>
            </a:graphic>
          </wp:inline>
        </w:drawing>
      </w:r>
    </w:p>
    <w:p w:rsidR="00E733E4" w:rsidRPr="00883FB2" w:rsidRDefault="00E733E4" w:rsidP="00E733E4">
      <w:pPr>
        <w:spacing w:after="0" w:line="240" w:lineRule="auto"/>
        <w:rPr>
          <w:rFonts w:ascii="Arial" w:hAnsi="Arial" w:cs="Arial"/>
          <w:i/>
          <w:iCs/>
        </w:rPr>
      </w:pPr>
      <w:r w:rsidRPr="00883FB2">
        <w:rPr>
          <w:rFonts w:ascii="Arial" w:hAnsi="Arial" w:cs="Arial"/>
          <w:i/>
          <w:iCs/>
        </w:rPr>
        <w:t>PRESS RELEASE</w:t>
      </w:r>
    </w:p>
    <w:p w:rsidR="00E733E4" w:rsidRPr="00883FB2" w:rsidRDefault="00E733E4" w:rsidP="00E733E4">
      <w:pPr>
        <w:spacing w:after="0" w:line="240" w:lineRule="auto"/>
        <w:rPr>
          <w:rFonts w:ascii="Arial" w:hAnsi="Arial" w:cs="Arial"/>
          <w:i/>
          <w:iCs/>
        </w:rPr>
      </w:pPr>
      <w:r w:rsidRPr="00883FB2">
        <w:rPr>
          <w:rFonts w:ascii="Arial" w:hAnsi="Arial" w:cs="Arial"/>
          <w:i/>
          <w:iCs/>
        </w:rPr>
        <w:t>For Immediate Release</w:t>
      </w:r>
    </w:p>
    <w:p w:rsidR="00E733E4" w:rsidRPr="00883FB2" w:rsidRDefault="00196788" w:rsidP="00AB4E68">
      <w:pPr>
        <w:spacing w:after="0" w:line="240" w:lineRule="auto"/>
        <w:rPr>
          <w:rFonts w:ascii="Arial" w:hAnsi="Arial" w:cs="Arial"/>
          <w:i/>
          <w:iCs/>
        </w:rPr>
      </w:pPr>
      <w:r>
        <w:rPr>
          <w:rFonts w:ascii="Arial" w:hAnsi="Arial" w:cs="Arial"/>
          <w:i/>
          <w:iCs/>
        </w:rPr>
        <w:t>June 12</w:t>
      </w:r>
      <w:r w:rsidR="005E65FF">
        <w:rPr>
          <w:rFonts w:ascii="Arial" w:hAnsi="Arial" w:cs="Arial"/>
          <w:i/>
          <w:iCs/>
        </w:rPr>
        <w:t>, 2018</w:t>
      </w:r>
    </w:p>
    <w:p w:rsidR="00E733E4" w:rsidRPr="00883FB2" w:rsidRDefault="00E733E4" w:rsidP="00E733E4">
      <w:pPr>
        <w:spacing w:after="0" w:line="240" w:lineRule="auto"/>
        <w:jc w:val="right"/>
        <w:rPr>
          <w:rFonts w:ascii="Arial" w:hAnsi="Arial" w:cs="Arial"/>
          <w:i/>
          <w:iCs/>
        </w:rPr>
      </w:pPr>
      <w:r w:rsidRPr="00883FB2">
        <w:rPr>
          <w:rFonts w:ascii="Arial" w:hAnsi="Arial" w:cs="Arial"/>
          <w:i/>
          <w:iCs/>
        </w:rPr>
        <w:t>Contact:</w:t>
      </w:r>
    </w:p>
    <w:p w:rsidR="00E733E4" w:rsidRPr="00883FB2" w:rsidRDefault="00601F0E" w:rsidP="00E733E4">
      <w:pPr>
        <w:spacing w:after="0" w:line="240" w:lineRule="auto"/>
        <w:jc w:val="right"/>
        <w:rPr>
          <w:rFonts w:ascii="Arial" w:hAnsi="Arial" w:cs="Arial"/>
          <w:i/>
          <w:iCs/>
        </w:rPr>
      </w:pPr>
      <w:r w:rsidRPr="00883FB2">
        <w:rPr>
          <w:rFonts w:ascii="Arial" w:hAnsi="Arial" w:cs="Arial"/>
          <w:i/>
          <w:iCs/>
        </w:rPr>
        <w:t>Mazie Stilwell</w:t>
      </w:r>
      <w:r w:rsidR="00E733E4" w:rsidRPr="00883FB2">
        <w:rPr>
          <w:rFonts w:ascii="Arial" w:hAnsi="Arial" w:cs="Arial"/>
          <w:i/>
          <w:iCs/>
        </w:rPr>
        <w:t>, Communications Specialist</w:t>
      </w:r>
    </w:p>
    <w:p w:rsidR="00E733E4" w:rsidRPr="00883FB2" w:rsidRDefault="00E733E4" w:rsidP="00E733E4">
      <w:pPr>
        <w:spacing w:after="0" w:line="240" w:lineRule="auto"/>
        <w:jc w:val="right"/>
        <w:rPr>
          <w:rFonts w:ascii="Arial" w:hAnsi="Arial" w:cs="Arial"/>
          <w:i/>
          <w:iCs/>
        </w:rPr>
      </w:pPr>
      <w:r w:rsidRPr="00883FB2">
        <w:rPr>
          <w:rFonts w:ascii="Arial" w:hAnsi="Arial" w:cs="Arial"/>
          <w:i/>
          <w:iCs/>
        </w:rPr>
        <w:t>(515) 246-2637</w:t>
      </w:r>
    </w:p>
    <w:p w:rsidR="00E733E4" w:rsidRPr="00883FB2" w:rsidRDefault="008B44F9" w:rsidP="00CC3E18">
      <w:pPr>
        <w:spacing w:after="0" w:line="240" w:lineRule="auto"/>
        <w:jc w:val="right"/>
        <w:rPr>
          <w:rFonts w:ascii="Arial" w:hAnsi="Arial" w:cs="Arial"/>
          <w:i/>
        </w:rPr>
      </w:pPr>
      <w:r w:rsidRPr="008B44F9">
        <w:rPr>
          <w:rFonts w:ascii="Arial" w:hAnsi="Arial" w:cs="Arial"/>
          <w:i/>
        </w:rPr>
        <w:t>mstilwell@</w:t>
      </w:r>
      <w:bookmarkStart w:id="0" w:name="_GoBack"/>
      <w:bookmarkEnd w:id="0"/>
      <w:r w:rsidRPr="008B44F9">
        <w:rPr>
          <w:rFonts w:ascii="Arial" w:hAnsi="Arial" w:cs="Arial"/>
          <w:i/>
        </w:rPr>
        <w:t>afscmeiowa.org</w:t>
      </w:r>
    </w:p>
    <w:p w:rsidR="00E733E4" w:rsidRDefault="00E733E4" w:rsidP="00E733E4">
      <w:pPr>
        <w:spacing w:after="0" w:line="240" w:lineRule="auto"/>
        <w:jc w:val="right"/>
        <w:rPr>
          <w:rFonts w:ascii="Arial" w:hAnsi="Arial" w:cs="Arial"/>
          <w:i/>
          <w:iCs/>
          <w:sz w:val="18"/>
          <w:szCs w:val="18"/>
        </w:rPr>
      </w:pPr>
    </w:p>
    <w:p w:rsidR="00D54424" w:rsidRDefault="00D54424" w:rsidP="00D96A07">
      <w:pPr>
        <w:spacing w:after="0" w:line="240" w:lineRule="auto"/>
        <w:jc w:val="center"/>
        <w:rPr>
          <w:rFonts w:ascii="Arial" w:hAnsi="Arial" w:cs="Arial"/>
          <w:b/>
          <w:bCs/>
          <w:sz w:val="38"/>
          <w:szCs w:val="38"/>
        </w:rPr>
      </w:pPr>
    </w:p>
    <w:p w:rsidR="00D96A07" w:rsidRPr="00D96A07" w:rsidRDefault="008D5E9F" w:rsidP="00D96A07">
      <w:pPr>
        <w:spacing w:after="0" w:line="240" w:lineRule="auto"/>
        <w:jc w:val="center"/>
        <w:rPr>
          <w:rFonts w:ascii="Arial" w:hAnsi="Arial" w:cs="Arial"/>
          <w:b/>
          <w:bCs/>
          <w:sz w:val="38"/>
          <w:szCs w:val="38"/>
        </w:rPr>
      </w:pPr>
      <w:r>
        <w:rPr>
          <w:rFonts w:ascii="Arial" w:hAnsi="Arial" w:cs="Arial"/>
          <w:b/>
          <w:bCs/>
          <w:sz w:val="38"/>
          <w:szCs w:val="38"/>
        </w:rPr>
        <w:t xml:space="preserve">AFSCME </w:t>
      </w:r>
      <w:r w:rsidR="00196788">
        <w:rPr>
          <w:rFonts w:ascii="Arial" w:hAnsi="Arial" w:cs="Arial"/>
          <w:b/>
          <w:bCs/>
          <w:sz w:val="38"/>
          <w:szCs w:val="38"/>
        </w:rPr>
        <w:t>ENDORSES FRED HUBBELL FOR GOVERNOR</w:t>
      </w:r>
    </w:p>
    <w:p w:rsidR="00E733E4" w:rsidRDefault="00E733E4" w:rsidP="00E733E4">
      <w:pPr>
        <w:spacing w:after="0" w:line="240" w:lineRule="auto"/>
        <w:jc w:val="both"/>
        <w:rPr>
          <w:rFonts w:ascii="Arial" w:hAnsi="Arial" w:cs="Arial"/>
        </w:rPr>
      </w:pPr>
    </w:p>
    <w:p w:rsidR="001566CF" w:rsidRDefault="00E733E4" w:rsidP="002D6CCE">
      <w:pPr>
        <w:pStyle w:val="PlainText"/>
        <w:rPr>
          <w:sz w:val="24"/>
        </w:rPr>
      </w:pPr>
      <w:r>
        <w:rPr>
          <w:rFonts w:cs="Arial"/>
          <w:sz w:val="24"/>
          <w:szCs w:val="24"/>
        </w:rPr>
        <w:t>DES MOINES –</w:t>
      </w:r>
      <w:r w:rsidR="00C67AFA">
        <w:rPr>
          <w:rFonts w:cs="Arial"/>
          <w:sz w:val="24"/>
          <w:szCs w:val="24"/>
        </w:rPr>
        <w:t xml:space="preserve"> </w:t>
      </w:r>
      <w:r w:rsidR="00AB4E68" w:rsidRPr="00FF7CB6">
        <w:rPr>
          <w:sz w:val="24"/>
        </w:rPr>
        <w:t xml:space="preserve">AFSCME </w:t>
      </w:r>
      <w:r w:rsidR="00DA2C09" w:rsidRPr="00FF7CB6">
        <w:rPr>
          <w:sz w:val="24"/>
        </w:rPr>
        <w:t>Council 61 President Danny Homan</w:t>
      </w:r>
      <w:r w:rsidR="00262E94">
        <w:rPr>
          <w:sz w:val="24"/>
        </w:rPr>
        <w:t xml:space="preserve"> </w:t>
      </w:r>
      <w:r w:rsidR="00A86820">
        <w:rPr>
          <w:sz w:val="24"/>
        </w:rPr>
        <w:t xml:space="preserve">issued the following statement </w:t>
      </w:r>
      <w:r w:rsidR="00196788">
        <w:rPr>
          <w:sz w:val="24"/>
        </w:rPr>
        <w:t>following the endorsement of Fred Hubbell for Governor</w:t>
      </w:r>
      <w:r w:rsidR="00142918">
        <w:rPr>
          <w:sz w:val="24"/>
        </w:rPr>
        <w:t>:</w:t>
      </w:r>
    </w:p>
    <w:p w:rsidR="009648F7" w:rsidRDefault="009648F7" w:rsidP="002605BC">
      <w:pPr>
        <w:pStyle w:val="PlainText"/>
        <w:ind w:left="720" w:hanging="720"/>
        <w:rPr>
          <w:sz w:val="24"/>
        </w:rPr>
      </w:pPr>
    </w:p>
    <w:p w:rsidR="006E534A" w:rsidRDefault="006268B2" w:rsidP="00196788">
      <w:pPr>
        <w:pStyle w:val="PlainText"/>
        <w:rPr>
          <w:sz w:val="24"/>
        </w:rPr>
      </w:pPr>
      <w:r>
        <w:rPr>
          <w:sz w:val="24"/>
        </w:rPr>
        <w:t>“</w:t>
      </w:r>
      <w:r w:rsidR="00196788">
        <w:rPr>
          <w:sz w:val="24"/>
        </w:rPr>
        <w:t xml:space="preserve">Iowa voters, and working families in particular, have a pivotal choice to make this November. As far as we are concerned, the difference between the Reynolds administration and a Hubbell administration is night and day. </w:t>
      </w:r>
    </w:p>
    <w:p w:rsidR="00196788" w:rsidRDefault="00196788" w:rsidP="00196788">
      <w:pPr>
        <w:pStyle w:val="PlainText"/>
        <w:rPr>
          <w:sz w:val="24"/>
        </w:rPr>
      </w:pPr>
    </w:p>
    <w:p w:rsidR="001E0653" w:rsidRDefault="00196788" w:rsidP="003A73D5">
      <w:pPr>
        <w:pStyle w:val="PlainText"/>
        <w:rPr>
          <w:sz w:val="24"/>
        </w:rPr>
      </w:pPr>
      <w:r>
        <w:rPr>
          <w:sz w:val="24"/>
        </w:rPr>
        <w:t>“On one hand, you have Kim Reynolds, who represents a shameful era of tearing down and stripping rights from working Iowans. Under the Branstad and Reynolds administrations, over 180,000 hardworking families have had their voices stolen on the job, two critically important mental health facilities have been shuttered with no replacement for their services, and our privatized Medicaid system has failed the most vulnerable among us</w:t>
      </w:r>
      <w:r w:rsidR="00341D03">
        <w:rPr>
          <w:sz w:val="24"/>
        </w:rPr>
        <w:t xml:space="preserve">. Let us not forget that, among Reynolds’ laundry list of failures and attacks, </w:t>
      </w:r>
      <w:r>
        <w:rPr>
          <w:sz w:val="24"/>
        </w:rPr>
        <w:t xml:space="preserve">our budget surplus has turned into a woefully-mismanaged budget disaster, campaign promises of rising incomes have been a lie, and IPERS now hangs in the balance with Kim Reynolds wanting nothing more than to decimate the retirement security of </w:t>
      </w:r>
      <w:r w:rsidR="00341D03">
        <w:rPr>
          <w:sz w:val="24"/>
        </w:rPr>
        <w:t>all public employees</w:t>
      </w:r>
      <w:r>
        <w:rPr>
          <w:sz w:val="24"/>
        </w:rPr>
        <w:t xml:space="preserve"> next legislative session. </w:t>
      </w:r>
    </w:p>
    <w:p w:rsidR="00196788" w:rsidRDefault="00196788" w:rsidP="003A73D5">
      <w:pPr>
        <w:pStyle w:val="PlainText"/>
        <w:rPr>
          <w:sz w:val="24"/>
        </w:rPr>
      </w:pPr>
    </w:p>
    <w:p w:rsidR="00196788" w:rsidRDefault="00196788" w:rsidP="003A73D5">
      <w:pPr>
        <w:pStyle w:val="PlainText"/>
        <w:rPr>
          <w:sz w:val="24"/>
        </w:rPr>
      </w:pPr>
      <w:r>
        <w:rPr>
          <w:sz w:val="24"/>
        </w:rPr>
        <w:t xml:space="preserve">“On the other hand, Fred Hubbell presents a vision </w:t>
      </w:r>
      <w:r w:rsidR="00A44F54">
        <w:rPr>
          <w:sz w:val="24"/>
        </w:rPr>
        <w:t xml:space="preserve">and a plan </w:t>
      </w:r>
      <w:r>
        <w:rPr>
          <w:sz w:val="24"/>
        </w:rPr>
        <w:t>for finally t</w:t>
      </w:r>
      <w:r w:rsidR="00E477C8">
        <w:rPr>
          <w:sz w:val="24"/>
        </w:rPr>
        <w:t>urning this state around. He is</w:t>
      </w:r>
      <w:r>
        <w:rPr>
          <w:sz w:val="24"/>
        </w:rPr>
        <w:t xml:space="preserve"> committed to doing everything in his power to restore the collective bargaining rights stripped away from Iowa workers, protecting IPERS</w:t>
      </w:r>
      <w:r w:rsidR="00A44F54">
        <w:rPr>
          <w:sz w:val="24"/>
        </w:rPr>
        <w:t>, undoing the failed experiment of privatized Medicaid</w:t>
      </w:r>
      <w:r>
        <w:rPr>
          <w:sz w:val="24"/>
        </w:rPr>
        <w:t xml:space="preserve">, and reversing Kim Reynolds’ wasteful spending that has put corporate special interests ahead of working Iowa families. We believe that Fred will make a good Governor for all Iowans, especially those who have been cast aside and under attack by Kim Reynolds. </w:t>
      </w:r>
    </w:p>
    <w:p w:rsidR="00196788" w:rsidRDefault="00196788" w:rsidP="003A73D5">
      <w:pPr>
        <w:pStyle w:val="PlainText"/>
        <w:rPr>
          <w:sz w:val="24"/>
        </w:rPr>
      </w:pPr>
    </w:p>
    <w:p w:rsidR="00196788" w:rsidRDefault="00E132C0" w:rsidP="003A73D5">
      <w:pPr>
        <w:pStyle w:val="PlainText"/>
        <w:rPr>
          <w:sz w:val="24"/>
        </w:rPr>
      </w:pPr>
      <w:r>
        <w:rPr>
          <w:sz w:val="24"/>
        </w:rPr>
        <w:t>“</w:t>
      </w:r>
      <w:r w:rsidR="00196788">
        <w:rPr>
          <w:sz w:val="24"/>
        </w:rPr>
        <w:t>Putting our state back on the right path is long overdue, and the stakes this November could not be higher. I pledged on the day that the collective bargaining bill was passed that we would do everything in our power to replace each and every one of the Republican politicians who turned their backs on worki</w:t>
      </w:r>
      <w:r w:rsidR="00341D03">
        <w:rPr>
          <w:sz w:val="24"/>
        </w:rPr>
        <w:t xml:space="preserve">ng Iowans, and that starts </w:t>
      </w:r>
      <w:r w:rsidR="00196788">
        <w:rPr>
          <w:sz w:val="24"/>
        </w:rPr>
        <w:t xml:space="preserve">right here </w:t>
      </w:r>
      <w:r w:rsidR="00341D03">
        <w:rPr>
          <w:sz w:val="24"/>
        </w:rPr>
        <w:t>by electing Fred Hubbell to</w:t>
      </w:r>
      <w:r w:rsidR="00196788">
        <w:rPr>
          <w:sz w:val="24"/>
        </w:rPr>
        <w:t xml:space="preserve"> the Governor’s office.”</w:t>
      </w:r>
    </w:p>
    <w:p w:rsidR="00E477C8" w:rsidRDefault="00E477C8" w:rsidP="003A73D5">
      <w:pPr>
        <w:pStyle w:val="PlainText"/>
        <w:rPr>
          <w:sz w:val="24"/>
        </w:rPr>
      </w:pPr>
    </w:p>
    <w:p w:rsidR="00E477C8" w:rsidRPr="00E477C8" w:rsidRDefault="00E477C8" w:rsidP="00E477C8">
      <w:pPr>
        <w:pStyle w:val="PlainText"/>
        <w:rPr>
          <w:sz w:val="24"/>
        </w:rPr>
      </w:pPr>
      <w:r w:rsidRPr="00E477C8">
        <w:rPr>
          <w:sz w:val="24"/>
        </w:rPr>
        <w:t xml:space="preserve">“I am honored to have the support of AFSCME Council 61, and look forward to standing side-by-side with the 40,000 </w:t>
      </w:r>
      <w:r w:rsidR="004E548C">
        <w:rPr>
          <w:sz w:val="24"/>
        </w:rPr>
        <w:t xml:space="preserve">Iowans they represent </w:t>
      </w:r>
      <w:r w:rsidRPr="00E477C8">
        <w:rPr>
          <w:sz w:val="24"/>
        </w:rPr>
        <w:t xml:space="preserve">to ensure Iowa workers have the support and protections they deserve,” </w:t>
      </w:r>
      <w:r w:rsidRPr="00E477C8">
        <w:rPr>
          <w:b/>
          <w:bCs/>
          <w:sz w:val="24"/>
        </w:rPr>
        <w:t>said Fred Hubbell.</w:t>
      </w:r>
      <w:r w:rsidRPr="00E477C8">
        <w:rPr>
          <w:sz w:val="24"/>
        </w:rPr>
        <w:t xml:space="preserve"> “As a former union member myself, I decided to run for governor after seeing the unprecedented, politically-motivated assault on workers’ collective bargaining rights, workplace protections, a</w:t>
      </w:r>
      <w:r>
        <w:rPr>
          <w:sz w:val="24"/>
        </w:rPr>
        <w:t xml:space="preserve">nd fair compensation. We must </w:t>
      </w:r>
      <w:r w:rsidR="00D521EA">
        <w:rPr>
          <w:sz w:val="24"/>
        </w:rPr>
        <w:t xml:space="preserve">restore </w:t>
      </w:r>
      <w:r w:rsidR="00E06B50">
        <w:rPr>
          <w:sz w:val="24"/>
        </w:rPr>
        <w:t xml:space="preserve">these essential rights </w:t>
      </w:r>
      <w:r w:rsidRPr="00E477C8">
        <w:rPr>
          <w:sz w:val="24"/>
        </w:rPr>
        <w:t>and get Iowa back to putting its people first.”</w:t>
      </w:r>
    </w:p>
    <w:p w:rsidR="00E477C8" w:rsidRDefault="00E477C8" w:rsidP="003A73D5">
      <w:pPr>
        <w:pStyle w:val="PlainText"/>
        <w:rPr>
          <w:sz w:val="24"/>
        </w:rPr>
      </w:pPr>
    </w:p>
    <w:p w:rsidR="00196788" w:rsidRPr="007A682E" w:rsidRDefault="00196788" w:rsidP="003A73D5">
      <w:pPr>
        <w:pStyle w:val="PlainText"/>
        <w:rPr>
          <w:sz w:val="24"/>
        </w:rPr>
      </w:pPr>
    </w:p>
    <w:p w:rsidR="00D63212" w:rsidRDefault="00D63212" w:rsidP="003A73D5">
      <w:pPr>
        <w:pStyle w:val="PlainText"/>
      </w:pPr>
    </w:p>
    <w:p w:rsidR="003A73D5" w:rsidRPr="00705234" w:rsidRDefault="00BF3DF0" w:rsidP="00CB5C19">
      <w:pPr>
        <w:pStyle w:val="PlainText"/>
        <w:rPr>
          <w:sz w:val="20"/>
        </w:rPr>
      </w:pPr>
      <w:r w:rsidRPr="00705234">
        <w:rPr>
          <w:i/>
          <w:sz w:val="20"/>
          <w:szCs w:val="24"/>
        </w:rPr>
        <w:lastRenderedPageBreak/>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rsidR="001B13EA" w:rsidRPr="000D57A0" w:rsidRDefault="001B13EA" w:rsidP="001B13EA">
      <w:pPr>
        <w:spacing w:after="0" w:line="240" w:lineRule="auto"/>
        <w:rPr>
          <w:rFonts w:ascii="Arial" w:hAnsi="Arial"/>
          <w:sz w:val="24"/>
          <w:szCs w:val="24"/>
        </w:rPr>
      </w:pPr>
    </w:p>
    <w:p w:rsidR="00874DDB" w:rsidRPr="00573432" w:rsidRDefault="00D96A07" w:rsidP="006E534A">
      <w:pPr>
        <w:jc w:val="center"/>
      </w:pPr>
      <w:r>
        <w:t>###</w:t>
      </w:r>
    </w:p>
    <w:sectPr w:rsidR="00874DDB" w:rsidRPr="00573432" w:rsidSect="006336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0A8" w:rsidRDefault="00BB50A8" w:rsidP="00115F4B">
      <w:pPr>
        <w:spacing w:after="0" w:line="240" w:lineRule="auto"/>
      </w:pPr>
      <w:r>
        <w:separator/>
      </w:r>
    </w:p>
  </w:endnote>
  <w:endnote w:type="continuationSeparator" w:id="0">
    <w:p w:rsidR="00BB50A8" w:rsidRDefault="00BB50A8"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0A8" w:rsidRDefault="00BB50A8" w:rsidP="00115F4B">
      <w:pPr>
        <w:spacing w:after="0" w:line="240" w:lineRule="auto"/>
      </w:pPr>
      <w:r>
        <w:separator/>
      </w:r>
    </w:p>
  </w:footnote>
  <w:footnote w:type="continuationSeparator" w:id="0">
    <w:p w:rsidR="00BB50A8" w:rsidRDefault="00BB50A8"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E4B"/>
    <w:rsid w:val="00025F6E"/>
    <w:rsid w:val="000307C5"/>
    <w:rsid w:val="0003228F"/>
    <w:rsid w:val="00041DC6"/>
    <w:rsid w:val="0004779B"/>
    <w:rsid w:val="00053BE3"/>
    <w:rsid w:val="000601AC"/>
    <w:rsid w:val="00060E85"/>
    <w:rsid w:val="000705FE"/>
    <w:rsid w:val="000711B6"/>
    <w:rsid w:val="00072CB3"/>
    <w:rsid w:val="000731A9"/>
    <w:rsid w:val="00085DFA"/>
    <w:rsid w:val="000862EC"/>
    <w:rsid w:val="00086D0C"/>
    <w:rsid w:val="00095BD6"/>
    <w:rsid w:val="000B27E5"/>
    <w:rsid w:val="000B2EAD"/>
    <w:rsid w:val="000B3B4F"/>
    <w:rsid w:val="000C1486"/>
    <w:rsid w:val="000D2512"/>
    <w:rsid w:val="000D57A0"/>
    <w:rsid w:val="000D6220"/>
    <w:rsid w:val="000D6398"/>
    <w:rsid w:val="000D7BB0"/>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96788"/>
    <w:rsid w:val="001A6916"/>
    <w:rsid w:val="001A6F25"/>
    <w:rsid w:val="001B13EA"/>
    <w:rsid w:val="001B500F"/>
    <w:rsid w:val="001C1417"/>
    <w:rsid w:val="001C415A"/>
    <w:rsid w:val="001C41C8"/>
    <w:rsid w:val="001D7596"/>
    <w:rsid w:val="001E0653"/>
    <w:rsid w:val="001E15C6"/>
    <w:rsid w:val="001E492E"/>
    <w:rsid w:val="001E4A45"/>
    <w:rsid w:val="001F349C"/>
    <w:rsid w:val="001F3851"/>
    <w:rsid w:val="001F68BB"/>
    <w:rsid w:val="002014C6"/>
    <w:rsid w:val="00202211"/>
    <w:rsid w:val="00205F47"/>
    <w:rsid w:val="002127F1"/>
    <w:rsid w:val="00215354"/>
    <w:rsid w:val="00217042"/>
    <w:rsid w:val="002175C0"/>
    <w:rsid w:val="00217E7C"/>
    <w:rsid w:val="00227296"/>
    <w:rsid w:val="002460C3"/>
    <w:rsid w:val="002501EE"/>
    <w:rsid w:val="002605BC"/>
    <w:rsid w:val="00262E94"/>
    <w:rsid w:val="002715F6"/>
    <w:rsid w:val="00274C92"/>
    <w:rsid w:val="0027575A"/>
    <w:rsid w:val="002932A9"/>
    <w:rsid w:val="00297BFC"/>
    <w:rsid w:val="002A361B"/>
    <w:rsid w:val="002A7A61"/>
    <w:rsid w:val="002B52DB"/>
    <w:rsid w:val="002C1FDE"/>
    <w:rsid w:val="002C5C72"/>
    <w:rsid w:val="002D6CCE"/>
    <w:rsid w:val="002D75BF"/>
    <w:rsid w:val="0030139B"/>
    <w:rsid w:val="00302D71"/>
    <w:rsid w:val="003054FA"/>
    <w:rsid w:val="00305D5A"/>
    <w:rsid w:val="003067B1"/>
    <w:rsid w:val="003074D9"/>
    <w:rsid w:val="00315F3F"/>
    <w:rsid w:val="00321CBE"/>
    <w:rsid w:val="003252A6"/>
    <w:rsid w:val="003273E0"/>
    <w:rsid w:val="00333101"/>
    <w:rsid w:val="00333139"/>
    <w:rsid w:val="00341D03"/>
    <w:rsid w:val="0034496D"/>
    <w:rsid w:val="00352BCC"/>
    <w:rsid w:val="00352D9A"/>
    <w:rsid w:val="00355666"/>
    <w:rsid w:val="0035644D"/>
    <w:rsid w:val="003628E4"/>
    <w:rsid w:val="003639A8"/>
    <w:rsid w:val="00364140"/>
    <w:rsid w:val="00364ABC"/>
    <w:rsid w:val="0036630A"/>
    <w:rsid w:val="00367356"/>
    <w:rsid w:val="00376B44"/>
    <w:rsid w:val="00385A2B"/>
    <w:rsid w:val="003877A5"/>
    <w:rsid w:val="003923F7"/>
    <w:rsid w:val="00397400"/>
    <w:rsid w:val="003974F4"/>
    <w:rsid w:val="003A2F3A"/>
    <w:rsid w:val="003A4E72"/>
    <w:rsid w:val="003A564E"/>
    <w:rsid w:val="003A6893"/>
    <w:rsid w:val="003A73D5"/>
    <w:rsid w:val="003B21CA"/>
    <w:rsid w:val="003B3C0A"/>
    <w:rsid w:val="003C1CD6"/>
    <w:rsid w:val="003C633A"/>
    <w:rsid w:val="003C6420"/>
    <w:rsid w:val="003D3654"/>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458CD"/>
    <w:rsid w:val="00447559"/>
    <w:rsid w:val="00450CEA"/>
    <w:rsid w:val="00454F25"/>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B2B2A"/>
    <w:rsid w:val="004C0C35"/>
    <w:rsid w:val="004E3465"/>
    <w:rsid w:val="004E548C"/>
    <w:rsid w:val="004E5EA0"/>
    <w:rsid w:val="004F3480"/>
    <w:rsid w:val="00502F43"/>
    <w:rsid w:val="00505F95"/>
    <w:rsid w:val="0051510D"/>
    <w:rsid w:val="0051709B"/>
    <w:rsid w:val="005204E2"/>
    <w:rsid w:val="00531D71"/>
    <w:rsid w:val="00551767"/>
    <w:rsid w:val="0055348C"/>
    <w:rsid w:val="005569A5"/>
    <w:rsid w:val="00561235"/>
    <w:rsid w:val="0056546A"/>
    <w:rsid w:val="0056713C"/>
    <w:rsid w:val="00571B7E"/>
    <w:rsid w:val="00573432"/>
    <w:rsid w:val="0057590A"/>
    <w:rsid w:val="00576DF8"/>
    <w:rsid w:val="0058307D"/>
    <w:rsid w:val="005A00A3"/>
    <w:rsid w:val="005A706A"/>
    <w:rsid w:val="005B1247"/>
    <w:rsid w:val="005B2673"/>
    <w:rsid w:val="005B2900"/>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31AF1"/>
    <w:rsid w:val="006336CE"/>
    <w:rsid w:val="00647F81"/>
    <w:rsid w:val="006630DF"/>
    <w:rsid w:val="006631E4"/>
    <w:rsid w:val="00663E66"/>
    <w:rsid w:val="006800E8"/>
    <w:rsid w:val="006815FA"/>
    <w:rsid w:val="00681F6B"/>
    <w:rsid w:val="00692988"/>
    <w:rsid w:val="0069344F"/>
    <w:rsid w:val="006941EB"/>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5814"/>
    <w:rsid w:val="00731E6D"/>
    <w:rsid w:val="00746D43"/>
    <w:rsid w:val="00755E0B"/>
    <w:rsid w:val="00764324"/>
    <w:rsid w:val="00773C3E"/>
    <w:rsid w:val="00790EB9"/>
    <w:rsid w:val="0079151E"/>
    <w:rsid w:val="007917AE"/>
    <w:rsid w:val="00796706"/>
    <w:rsid w:val="00797046"/>
    <w:rsid w:val="00797DAD"/>
    <w:rsid w:val="007A5F28"/>
    <w:rsid w:val="007A682E"/>
    <w:rsid w:val="007A7721"/>
    <w:rsid w:val="007B15C5"/>
    <w:rsid w:val="007B501B"/>
    <w:rsid w:val="007C0900"/>
    <w:rsid w:val="007C649F"/>
    <w:rsid w:val="007C6576"/>
    <w:rsid w:val="007D46BF"/>
    <w:rsid w:val="007F6A8C"/>
    <w:rsid w:val="00805C0C"/>
    <w:rsid w:val="00807CB3"/>
    <w:rsid w:val="0081324B"/>
    <w:rsid w:val="00820A1A"/>
    <w:rsid w:val="00822BDF"/>
    <w:rsid w:val="00823DBD"/>
    <w:rsid w:val="00824179"/>
    <w:rsid w:val="0082512A"/>
    <w:rsid w:val="008256DE"/>
    <w:rsid w:val="00825AC4"/>
    <w:rsid w:val="008411DC"/>
    <w:rsid w:val="00857423"/>
    <w:rsid w:val="00866C86"/>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44F9"/>
    <w:rsid w:val="008B643E"/>
    <w:rsid w:val="008C14EA"/>
    <w:rsid w:val="008C6A03"/>
    <w:rsid w:val="008D298A"/>
    <w:rsid w:val="008D597B"/>
    <w:rsid w:val="008D5E9F"/>
    <w:rsid w:val="008F2597"/>
    <w:rsid w:val="008F3A49"/>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91CF9"/>
    <w:rsid w:val="0099438B"/>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79AF"/>
    <w:rsid w:val="00A02934"/>
    <w:rsid w:val="00A03EDD"/>
    <w:rsid w:val="00A12B86"/>
    <w:rsid w:val="00A1560C"/>
    <w:rsid w:val="00A3149A"/>
    <w:rsid w:val="00A36D63"/>
    <w:rsid w:val="00A43ADA"/>
    <w:rsid w:val="00A44F54"/>
    <w:rsid w:val="00A52156"/>
    <w:rsid w:val="00A531EE"/>
    <w:rsid w:val="00A53691"/>
    <w:rsid w:val="00A567C5"/>
    <w:rsid w:val="00A56A71"/>
    <w:rsid w:val="00A616BF"/>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E6875"/>
    <w:rsid w:val="00AF2C5F"/>
    <w:rsid w:val="00AF376C"/>
    <w:rsid w:val="00AF5B39"/>
    <w:rsid w:val="00B00882"/>
    <w:rsid w:val="00B00D4D"/>
    <w:rsid w:val="00B12199"/>
    <w:rsid w:val="00B13A3F"/>
    <w:rsid w:val="00B2348F"/>
    <w:rsid w:val="00B263F0"/>
    <w:rsid w:val="00B37314"/>
    <w:rsid w:val="00B44B84"/>
    <w:rsid w:val="00B44CA8"/>
    <w:rsid w:val="00B45097"/>
    <w:rsid w:val="00B63976"/>
    <w:rsid w:val="00B654CF"/>
    <w:rsid w:val="00B66427"/>
    <w:rsid w:val="00B709B1"/>
    <w:rsid w:val="00B7257D"/>
    <w:rsid w:val="00B7508A"/>
    <w:rsid w:val="00B90121"/>
    <w:rsid w:val="00B90E02"/>
    <w:rsid w:val="00B954BD"/>
    <w:rsid w:val="00B95851"/>
    <w:rsid w:val="00B96E34"/>
    <w:rsid w:val="00BA20E6"/>
    <w:rsid w:val="00BA2358"/>
    <w:rsid w:val="00BA626F"/>
    <w:rsid w:val="00BB1A3B"/>
    <w:rsid w:val="00BB3635"/>
    <w:rsid w:val="00BB50A8"/>
    <w:rsid w:val="00BD5FF8"/>
    <w:rsid w:val="00BD665B"/>
    <w:rsid w:val="00BE359E"/>
    <w:rsid w:val="00BE4590"/>
    <w:rsid w:val="00BF26A0"/>
    <w:rsid w:val="00BF3DF0"/>
    <w:rsid w:val="00BF3FEC"/>
    <w:rsid w:val="00C0106D"/>
    <w:rsid w:val="00C0430D"/>
    <w:rsid w:val="00C11F5F"/>
    <w:rsid w:val="00C17748"/>
    <w:rsid w:val="00C21E02"/>
    <w:rsid w:val="00C26E16"/>
    <w:rsid w:val="00C26F2E"/>
    <w:rsid w:val="00C3010C"/>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40033"/>
    <w:rsid w:val="00D41C81"/>
    <w:rsid w:val="00D467AA"/>
    <w:rsid w:val="00D521EA"/>
    <w:rsid w:val="00D54424"/>
    <w:rsid w:val="00D55169"/>
    <w:rsid w:val="00D627B1"/>
    <w:rsid w:val="00D63212"/>
    <w:rsid w:val="00D67AD3"/>
    <w:rsid w:val="00D762E7"/>
    <w:rsid w:val="00D80C30"/>
    <w:rsid w:val="00D81F29"/>
    <w:rsid w:val="00D96A07"/>
    <w:rsid w:val="00D9756C"/>
    <w:rsid w:val="00DA06E8"/>
    <w:rsid w:val="00DA2C09"/>
    <w:rsid w:val="00DB0B42"/>
    <w:rsid w:val="00DC19D5"/>
    <w:rsid w:val="00DC2B27"/>
    <w:rsid w:val="00DC7CE8"/>
    <w:rsid w:val="00DD66C1"/>
    <w:rsid w:val="00DD6829"/>
    <w:rsid w:val="00DE2761"/>
    <w:rsid w:val="00DF31F0"/>
    <w:rsid w:val="00DF6B79"/>
    <w:rsid w:val="00E06B50"/>
    <w:rsid w:val="00E12FBB"/>
    <w:rsid w:val="00E132C0"/>
    <w:rsid w:val="00E15BAD"/>
    <w:rsid w:val="00E1718C"/>
    <w:rsid w:val="00E23DBD"/>
    <w:rsid w:val="00E26F26"/>
    <w:rsid w:val="00E32915"/>
    <w:rsid w:val="00E376D0"/>
    <w:rsid w:val="00E41A05"/>
    <w:rsid w:val="00E41F43"/>
    <w:rsid w:val="00E4528C"/>
    <w:rsid w:val="00E477C8"/>
    <w:rsid w:val="00E53C34"/>
    <w:rsid w:val="00E57C21"/>
    <w:rsid w:val="00E62093"/>
    <w:rsid w:val="00E6340E"/>
    <w:rsid w:val="00E65B6F"/>
    <w:rsid w:val="00E707E9"/>
    <w:rsid w:val="00E733E4"/>
    <w:rsid w:val="00E73B9A"/>
    <w:rsid w:val="00E77B0A"/>
    <w:rsid w:val="00E820A6"/>
    <w:rsid w:val="00E83DAF"/>
    <w:rsid w:val="00E97AD3"/>
    <w:rsid w:val="00EA5FB6"/>
    <w:rsid w:val="00EA77D1"/>
    <w:rsid w:val="00EB1237"/>
    <w:rsid w:val="00EC009D"/>
    <w:rsid w:val="00EC06D7"/>
    <w:rsid w:val="00ED0E6A"/>
    <w:rsid w:val="00EE2580"/>
    <w:rsid w:val="00EF1379"/>
    <w:rsid w:val="00F0242B"/>
    <w:rsid w:val="00F05CB2"/>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4F0A"/>
    <w:rsid w:val="00F97DCC"/>
    <w:rsid w:val="00FA0DA0"/>
    <w:rsid w:val="00FA4793"/>
    <w:rsid w:val="00FA5456"/>
    <w:rsid w:val="00FB04B4"/>
    <w:rsid w:val="00FC487A"/>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060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9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1937904114">
      <w:bodyDiv w:val="1"/>
      <w:marLeft w:val="0"/>
      <w:marRight w:val="0"/>
      <w:marTop w:val="0"/>
      <w:marBottom w:val="0"/>
      <w:divBdr>
        <w:top w:val="none" w:sz="0" w:space="0" w:color="auto"/>
        <w:left w:val="none" w:sz="0" w:space="0" w:color="auto"/>
        <w:bottom w:val="none" w:sz="0" w:space="0" w:color="auto"/>
        <w:right w:val="none" w:sz="0" w:space="0" w:color="auto"/>
      </w:divBdr>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 w:id="203345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C8D1-BF7B-BA4E-A06E-E4822111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3349</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2</cp:revision>
  <cp:lastPrinted>2018-06-12T14:31:00Z</cp:lastPrinted>
  <dcterms:created xsi:type="dcterms:W3CDTF">2018-06-12T14:49:00Z</dcterms:created>
  <dcterms:modified xsi:type="dcterms:W3CDTF">2018-06-12T14:49:00Z</dcterms:modified>
</cp:coreProperties>
</file>