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22AF7838" w:rsidR="00E733E4" w:rsidRPr="00A84BC5" w:rsidRDefault="00BB3635" w:rsidP="00E733E4">
      <w:pPr>
        <w:spacing w:after="0" w:line="240" w:lineRule="auto"/>
        <w:jc w:val="center"/>
        <w:rPr>
          <w:rFonts w:ascii="Arial" w:hAnsi="Arial" w:cs="Arial"/>
          <w:iCs/>
        </w:rPr>
      </w:pPr>
      <w:r>
        <w:rPr>
          <w:rFonts w:ascii="Arial" w:hAnsi="Arial" w:cs="Arial"/>
          <w:iCs/>
          <w:noProof/>
        </w:rPr>
        <w:drawing>
          <wp:inline distT="0" distB="0" distL="0" distR="0" wp14:anchorId="40A3CADE" wp14:editId="7B9155CF">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14:paraId="16692B7B" w14:textId="77777777" w:rsidR="00E733E4" w:rsidRPr="00883FB2" w:rsidRDefault="00E733E4" w:rsidP="00E733E4">
      <w:pPr>
        <w:spacing w:after="0" w:line="240" w:lineRule="auto"/>
        <w:rPr>
          <w:rFonts w:ascii="Arial" w:hAnsi="Arial" w:cs="Arial"/>
          <w:i/>
          <w:iCs/>
        </w:rPr>
      </w:pPr>
      <w:r w:rsidRPr="00883FB2">
        <w:rPr>
          <w:rFonts w:ascii="Arial" w:hAnsi="Arial" w:cs="Arial"/>
          <w:i/>
          <w:iCs/>
        </w:rPr>
        <w:t>PRESS RELEASE</w:t>
      </w:r>
    </w:p>
    <w:p w14:paraId="5BB5C834" w14:textId="77777777" w:rsidR="00E733E4" w:rsidRPr="00883FB2" w:rsidRDefault="00E733E4" w:rsidP="00E733E4">
      <w:pPr>
        <w:spacing w:after="0" w:line="240" w:lineRule="auto"/>
        <w:rPr>
          <w:rFonts w:ascii="Arial" w:hAnsi="Arial" w:cs="Arial"/>
          <w:i/>
          <w:iCs/>
        </w:rPr>
      </w:pPr>
      <w:r w:rsidRPr="00883FB2">
        <w:rPr>
          <w:rFonts w:ascii="Arial" w:hAnsi="Arial" w:cs="Arial"/>
          <w:i/>
          <w:iCs/>
        </w:rPr>
        <w:t>For Immediate Release</w:t>
      </w:r>
    </w:p>
    <w:p w14:paraId="67CE4768" w14:textId="3DD07DB8" w:rsidR="00E733E4" w:rsidRPr="00883FB2" w:rsidRDefault="00464281" w:rsidP="00AB4E68">
      <w:pPr>
        <w:spacing w:after="0" w:line="240" w:lineRule="auto"/>
        <w:rPr>
          <w:rFonts w:ascii="Arial" w:hAnsi="Arial" w:cs="Arial"/>
          <w:i/>
          <w:iCs/>
        </w:rPr>
      </w:pPr>
      <w:r>
        <w:rPr>
          <w:rFonts w:ascii="Arial" w:hAnsi="Arial" w:cs="Arial"/>
          <w:i/>
          <w:iCs/>
        </w:rPr>
        <w:t>October 2</w:t>
      </w:r>
      <w:r w:rsidR="00DF64B3">
        <w:rPr>
          <w:rFonts w:ascii="Arial" w:hAnsi="Arial" w:cs="Arial"/>
          <w:i/>
          <w:iCs/>
        </w:rPr>
        <w:t>9</w:t>
      </w:r>
      <w:r w:rsidR="00647F81">
        <w:rPr>
          <w:rFonts w:ascii="Arial" w:hAnsi="Arial" w:cs="Arial"/>
          <w:i/>
          <w:iCs/>
        </w:rPr>
        <w:t>, 201</w:t>
      </w:r>
      <w:r w:rsidR="00DF64B3">
        <w:rPr>
          <w:rFonts w:ascii="Arial" w:hAnsi="Arial" w:cs="Arial"/>
          <w:i/>
          <w:iCs/>
        </w:rPr>
        <w:t>8</w:t>
      </w:r>
    </w:p>
    <w:p w14:paraId="6F965CC9"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Contact:</w:t>
      </w:r>
    </w:p>
    <w:p w14:paraId="76727C75" w14:textId="77777777" w:rsidR="00E733E4" w:rsidRPr="00883FB2" w:rsidRDefault="00601F0E" w:rsidP="00E733E4">
      <w:pPr>
        <w:spacing w:after="0" w:line="240" w:lineRule="auto"/>
        <w:jc w:val="right"/>
        <w:rPr>
          <w:rFonts w:ascii="Arial" w:hAnsi="Arial" w:cs="Arial"/>
          <w:i/>
          <w:iCs/>
        </w:rPr>
      </w:pPr>
      <w:r w:rsidRPr="00883FB2">
        <w:rPr>
          <w:rFonts w:ascii="Arial" w:hAnsi="Arial" w:cs="Arial"/>
          <w:i/>
          <w:iCs/>
        </w:rPr>
        <w:t>Mazie Stilwell</w:t>
      </w:r>
      <w:r w:rsidR="00E733E4" w:rsidRPr="00883FB2">
        <w:rPr>
          <w:rFonts w:ascii="Arial" w:hAnsi="Arial" w:cs="Arial"/>
          <w:i/>
          <w:iCs/>
        </w:rPr>
        <w:t>, Communications Specialist</w:t>
      </w:r>
    </w:p>
    <w:p w14:paraId="211D9502"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(515) 246-2637</w:t>
      </w:r>
    </w:p>
    <w:p w14:paraId="06EA34FD" w14:textId="77777777" w:rsidR="00E733E4" w:rsidRPr="00883FB2" w:rsidRDefault="00DB0D3F" w:rsidP="00CC3E18">
      <w:pPr>
        <w:spacing w:after="0" w:line="240" w:lineRule="auto"/>
        <w:jc w:val="right"/>
        <w:rPr>
          <w:rFonts w:ascii="Arial" w:hAnsi="Arial" w:cs="Arial"/>
          <w:i/>
        </w:rPr>
      </w:pPr>
      <w:hyperlink r:id="rId9" w:history="1">
        <w:r w:rsidR="00601F0E" w:rsidRPr="00883FB2">
          <w:rPr>
            <w:rStyle w:val="Hyperlink"/>
            <w:rFonts w:ascii="Arial" w:hAnsi="Arial" w:cs="Arial"/>
            <w:i/>
          </w:rPr>
          <w:t>mstilwell@afscmeiowa.org</w:t>
        </w:r>
      </w:hyperlink>
    </w:p>
    <w:p w14:paraId="61FF776B" w14:textId="77777777" w:rsidR="00E733E4" w:rsidRDefault="00E733E4" w:rsidP="00E733E4">
      <w:pPr>
        <w:spacing w:after="0" w:line="240" w:lineRule="auto"/>
        <w:jc w:val="right"/>
        <w:rPr>
          <w:rFonts w:ascii="Arial" w:hAnsi="Arial" w:cs="Arial"/>
          <w:i/>
          <w:iCs/>
          <w:sz w:val="18"/>
          <w:szCs w:val="18"/>
        </w:rPr>
      </w:pPr>
    </w:p>
    <w:p w14:paraId="6C2A6E1A" w14:textId="2102430B" w:rsidR="00D96A07" w:rsidRPr="00D96A07" w:rsidRDefault="00BA7D75" w:rsidP="00D96A07">
      <w:pPr>
        <w:spacing w:after="0" w:line="240" w:lineRule="auto"/>
        <w:jc w:val="center"/>
        <w:rPr>
          <w:rFonts w:ascii="Arial" w:hAnsi="Arial" w:cs="Arial"/>
          <w:b/>
          <w:bCs/>
          <w:sz w:val="38"/>
          <w:szCs w:val="38"/>
        </w:rPr>
      </w:pPr>
      <w:r>
        <w:rPr>
          <w:rFonts w:ascii="Arial" w:hAnsi="Arial" w:cs="Arial"/>
          <w:b/>
          <w:bCs/>
          <w:sz w:val="38"/>
          <w:szCs w:val="38"/>
        </w:rPr>
        <w:t>IOWA WORKERS OVERWHELMINGLY AFFIRM THEIR UNITY, THEIR VOICE, AND THEIR UNION, AFSCME COUNCIL 61</w:t>
      </w:r>
    </w:p>
    <w:p w14:paraId="173F3726" w14:textId="77777777" w:rsidR="00E733E4" w:rsidRDefault="00E733E4" w:rsidP="00E733E4">
      <w:pPr>
        <w:spacing w:after="0" w:line="240" w:lineRule="auto"/>
        <w:jc w:val="both"/>
        <w:rPr>
          <w:rFonts w:ascii="Arial" w:hAnsi="Arial" w:cs="Arial"/>
        </w:rPr>
      </w:pPr>
    </w:p>
    <w:p w14:paraId="6F336F90" w14:textId="69DD19A4" w:rsidR="00DA2C09" w:rsidRDefault="00E733E4" w:rsidP="00DA2C09">
      <w:pPr>
        <w:pStyle w:val="PlainText"/>
      </w:pPr>
      <w:r>
        <w:rPr>
          <w:rFonts w:cs="Arial"/>
          <w:sz w:val="24"/>
          <w:szCs w:val="24"/>
        </w:rPr>
        <w:t>DES MOINES –</w:t>
      </w:r>
      <w:r w:rsidR="00C67AFA">
        <w:rPr>
          <w:rFonts w:cs="Arial"/>
          <w:sz w:val="24"/>
          <w:szCs w:val="24"/>
        </w:rPr>
        <w:t xml:space="preserve"> </w:t>
      </w:r>
      <w:r w:rsidR="00AB4E68">
        <w:t xml:space="preserve">AFSCME </w:t>
      </w:r>
      <w:r w:rsidR="00DA2C09">
        <w:t>Council 61 President Danny Homan issued th</w:t>
      </w:r>
      <w:r w:rsidR="00464281">
        <w:t>e fo</w:t>
      </w:r>
      <w:r w:rsidR="00883DB1">
        <w:t xml:space="preserve">llowing statement regarding the results of the </w:t>
      </w:r>
      <w:r w:rsidR="00DF64B3">
        <w:t xml:space="preserve">second round of </w:t>
      </w:r>
      <w:r w:rsidR="00883DB1">
        <w:t>recertification elections</w:t>
      </w:r>
      <w:r w:rsidR="00647F81">
        <w:t>:</w:t>
      </w:r>
    </w:p>
    <w:p w14:paraId="08C5A7F3" w14:textId="001188FE" w:rsidR="002127F1" w:rsidRDefault="002127F1" w:rsidP="00DA2C09">
      <w:pPr>
        <w:pStyle w:val="PlainText"/>
      </w:pPr>
    </w:p>
    <w:p w14:paraId="262B30DB" w14:textId="6BFC74DF" w:rsidR="00AF25D1" w:rsidRDefault="00EB6DF1" w:rsidP="00AF25D1">
      <w:pPr>
        <w:pStyle w:val="PlainText"/>
      </w:pPr>
      <w:r>
        <w:t>“</w:t>
      </w:r>
      <w:r w:rsidR="00AF25D1" w:rsidRPr="00071971">
        <w:t xml:space="preserve">Last year, we had 1,702 employees voting on recertification; this year, we had 19,861. </w:t>
      </w:r>
      <w:r w:rsidR="006D4D6D" w:rsidRPr="006D4D6D">
        <w:t>Workers once again rebuked a rigged system that was designed to undermine their voice. In a system that counted non-voters as a no vote</w:t>
      </w:r>
      <w:r w:rsidR="00AF25D1" w:rsidRPr="00071971">
        <w:t xml:space="preserve">, </w:t>
      </w:r>
      <w:r w:rsidR="00877BF6" w:rsidRPr="00071971">
        <w:t>94</w:t>
      </w:r>
      <w:r w:rsidR="00AF25D1" w:rsidRPr="00071971">
        <w:t xml:space="preserve">% of all bargaining units, covering </w:t>
      </w:r>
      <w:r w:rsidR="00071971" w:rsidRPr="00071971">
        <w:t>19,793</w:t>
      </w:r>
      <w:r w:rsidR="00AF25D1" w:rsidRPr="00071971">
        <w:t xml:space="preserve"> employees, won recertification</w:t>
      </w:r>
      <w:r w:rsidR="00AA6C8A" w:rsidRPr="00071971">
        <w:t xml:space="preserve">, and </w:t>
      </w:r>
      <w:r w:rsidR="00071971" w:rsidRPr="00071971">
        <w:t>99</w:t>
      </w:r>
      <w:r w:rsidR="00AA6C8A" w:rsidRPr="00071971">
        <w:t xml:space="preserve">% of all votes cast were yes votes. </w:t>
      </w:r>
      <w:r w:rsidR="00AF25D1" w:rsidRPr="00071971">
        <w:t>100% of all state bargaining units</w:t>
      </w:r>
      <w:r w:rsidR="00BA7D75">
        <w:t>, covering 18,594 workers, stood up for quality public service and a voice on the job by recertifying</w:t>
      </w:r>
      <w:r w:rsidR="00AF25D1" w:rsidRPr="00071971">
        <w:t>.</w:t>
      </w:r>
      <w:r w:rsidR="00AF25D1">
        <w:t xml:space="preserve"> </w:t>
      </w:r>
    </w:p>
    <w:p w14:paraId="675AA42E" w14:textId="77777777" w:rsidR="00AF25D1" w:rsidRDefault="00AF25D1" w:rsidP="00DA2C09">
      <w:pPr>
        <w:pStyle w:val="PlainText"/>
      </w:pPr>
    </w:p>
    <w:p w14:paraId="3BC1169F" w14:textId="7A30B981" w:rsidR="00CC37BD" w:rsidRDefault="00EB6DF1" w:rsidP="00DA2C09">
      <w:pPr>
        <w:pStyle w:val="PlainText"/>
      </w:pPr>
      <w:r>
        <w:t>“</w:t>
      </w:r>
      <w:r w:rsidR="00CC37BD">
        <w:t xml:space="preserve">Recertification elections were created by legislative Republicans and Governor Reynolds for one purpose and one purpose only: for public employees to lose their </w:t>
      </w:r>
      <w:r w:rsidR="00BA7D75">
        <w:t xml:space="preserve">voice at work and to bust their </w:t>
      </w:r>
      <w:r w:rsidR="00CC37BD">
        <w:t xml:space="preserve">union. What they didn’t realize was that public employees are united, determined, and fed up. </w:t>
      </w:r>
    </w:p>
    <w:p w14:paraId="52CA850F" w14:textId="3E5F6378" w:rsidR="00CC37BD" w:rsidRDefault="00CC37BD" w:rsidP="00DA2C09">
      <w:pPr>
        <w:pStyle w:val="PlainText"/>
      </w:pPr>
    </w:p>
    <w:p w14:paraId="6C77D652" w14:textId="193BA94E" w:rsidR="00CC37BD" w:rsidRDefault="00EB6DF1" w:rsidP="00DA2C09">
      <w:pPr>
        <w:pStyle w:val="PlainText"/>
      </w:pPr>
      <w:r>
        <w:t>“</w:t>
      </w:r>
      <w:r w:rsidR="00E81822">
        <w:t>Look, it was no accident that these recertification elections were scheduled right before the general election. What was intended to be a confusing distraction has turned into fuel for the fire that is the November 6</w:t>
      </w:r>
      <w:r w:rsidR="00E81822" w:rsidRPr="00E81822">
        <w:rPr>
          <w:vertAlign w:val="superscript"/>
        </w:rPr>
        <w:t>th</w:t>
      </w:r>
      <w:r w:rsidR="00E81822">
        <w:t xml:space="preserve"> day of reckoning. </w:t>
      </w:r>
    </w:p>
    <w:p w14:paraId="1D5ADFEF" w14:textId="424DA665" w:rsidR="00E81822" w:rsidRDefault="00E81822" w:rsidP="00DA2C09">
      <w:pPr>
        <w:pStyle w:val="PlainText"/>
      </w:pPr>
    </w:p>
    <w:p w14:paraId="37F550FA" w14:textId="0CF4AC41" w:rsidR="00E81822" w:rsidRDefault="00EB6DF1" w:rsidP="00DA2C09">
      <w:pPr>
        <w:pStyle w:val="PlainText"/>
      </w:pPr>
      <w:r>
        <w:t>“</w:t>
      </w:r>
      <w:r w:rsidR="00E81822">
        <w:t>Public employees realize that this victory</w:t>
      </w:r>
      <w:r w:rsidR="00B6640F">
        <w:t>, while impressive,</w:t>
      </w:r>
      <w:r w:rsidR="00E81822">
        <w:t xml:space="preserve"> means </w:t>
      </w:r>
      <w:r w:rsidR="00B6640F">
        <w:t>very little if we stay home next Tuesday. November 6</w:t>
      </w:r>
      <w:r w:rsidR="00B6640F" w:rsidRPr="00B6640F">
        <w:rPr>
          <w:vertAlign w:val="superscript"/>
        </w:rPr>
        <w:t>th</w:t>
      </w:r>
      <w:r w:rsidR="00B6640F">
        <w:t xml:space="preserve"> is our chance to finally hold accountable Kim Reynolds and every single legislative Republican who attacked the very livelihood of over 184,000 public employees and their families</w:t>
      </w:r>
      <w:r w:rsidR="00155A5F">
        <w:t xml:space="preserve"> when they gutted their collective bargaining rights in February 2017</w:t>
      </w:r>
      <w:r w:rsidR="00B6640F">
        <w:t xml:space="preserve">. </w:t>
      </w:r>
    </w:p>
    <w:p w14:paraId="46569F34" w14:textId="77777777" w:rsidR="00D63475" w:rsidRDefault="00D63475" w:rsidP="00DA2C09">
      <w:pPr>
        <w:pStyle w:val="PlainText"/>
      </w:pPr>
    </w:p>
    <w:p w14:paraId="68B66BCF" w14:textId="264D0D3F" w:rsidR="00B6640F" w:rsidRDefault="00EB6DF1" w:rsidP="00DA2C09">
      <w:pPr>
        <w:pStyle w:val="PlainText"/>
      </w:pPr>
      <w:r>
        <w:t>“</w:t>
      </w:r>
      <w:r w:rsidR="00B6640F">
        <w:t>The takeaway here is clear: Iowa’s public employees are not going to sit idly by while their rights are dismantled. They will vote to recertify their union and they will vote to elect politicians who actually support their hard work and service to our state.</w:t>
      </w:r>
      <w:r>
        <w:t>”</w:t>
      </w:r>
      <w:bookmarkStart w:id="0" w:name="_GoBack"/>
      <w:bookmarkEnd w:id="0"/>
    </w:p>
    <w:p w14:paraId="6BA25D80" w14:textId="77777777" w:rsidR="00E81822" w:rsidRDefault="00E81822" w:rsidP="00DA2C09">
      <w:pPr>
        <w:pStyle w:val="PlainText"/>
      </w:pPr>
    </w:p>
    <w:p w14:paraId="2F633FDB" w14:textId="77777777" w:rsidR="001961D0" w:rsidRDefault="001961D0" w:rsidP="003A73D5">
      <w:pPr>
        <w:pStyle w:val="PlainText"/>
      </w:pPr>
    </w:p>
    <w:p w14:paraId="62E0D9B2" w14:textId="6BA576CA" w:rsidR="003A73D5" w:rsidRPr="00705234" w:rsidRDefault="00BF3DF0" w:rsidP="00CB5C19">
      <w:pPr>
        <w:pStyle w:val="PlainText"/>
        <w:rPr>
          <w:sz w:val="20"/>
        </w:rPr>
      </w:pPr>
      <w:r w:rsidRPr="00705234">
        <w:rPr>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0D57A0" w:rsidRDefault="001B13EA" w:rsidP="001B13EA">
      <w:pPr>
        <w:spacing w:after="0" w:line="240" w:lineRule="auto"/>
        <w:rPr>
          <w:rFonts w:ascii="Arial" w:hAnsi="Arial"/>
          <w:sz w:val="24"/>
          <w:szCs w:val="24"/>
        </w:rPr>
      </w:pPr>
    </w:p>
    <w:p w14:paraId="71070C82" w14:textId="0273CDD2" w:rsidR="00D96A07" w:rsidRDefault="00D96A07" w:rsidP="00D96A07">
      <w:pPr>
        <w:jc w:val="center"/>
      </w:pPr>
      <w:r>
        <w:t>###</w:t>
      </w:r>
    </w:p>
    <w:p w14:paraId="1F38B5F7" w14:textId="77777777" w:rsidR="00B6640F" w:rsidRPr="00573432" w:rsidRDefault="00B6640F" w:rsidP="00AA6C8A"/>
    <w:sectPr w:rsidR="00B6640F" w:rsidRPr="00573432" w:rsidSect="001C1417">
      <w:pgSz w:w="12240" w:h="15840"/>
      <w:pgMar w:top="675"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C538" w14:textId="77777777" w:rsidR="00DB0D3F" w:rsidRDefault="00DB0D3F" w:rsidP="00115F4B">
      <w:pPr>
        <w:spacing w:after="0" w:line="240" w:lineRule="auto"/>
      </w:pPr>
      <w:r>
        <w:separator/>
      </w:r>
    </w:p>
  </w:endnote>
  <w:endnote w:type="continuationSeparator" w:id="0">
    <w:p w14:paraId="2CB1A737" w14:textId="77777777" w:rsidR="00DB0D3F" w:rsidRDefault="00DB0D3F"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3788D" w14:textId="77777777" w:rsidR="00DB0D3F" w:rsidRDefault="00DB0D3F" w:rsidP="00115F4B">
      <w:pPr>
        <w:spacing w:after="0" w:line="240" w:lineRule="auto"/>
      </w:pPr>
      <w:r>
        <w:separator/>
      </w:r>
    </w:p>
  </w:footnote>
  <w:footnote w:type="continuationSeparator" w:id="0">
    <w:p w14:paraId="3B49EB35" w14:textId="77777777" w:rsidR="00DB0D3F" w:rsidRDefault="00DB0D3F"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5627"/>
    <w:rsid w:val="00025F6E"/>
    <w:rsid w:val="0003228F"/>
    <w:rsid w:val="0004779B"/>
    <w:rsid w:val="000601AC"/>
    <w:rsid w:val="00060E85"/>
    <w:rsid w:val="000705FE"/>
    <w:rsid w:val="00071971"/>
    <w:rsid w:val="00072CB3"/>
    <w:rsid w:val="000731A9"/>
    <w:rsid w:val="00085DFA"/>
    <w:rsid w:val="00086D0C"/>
    <w:rsid w:val="00095BD6"/>
    <w:rsid w:val="000B27E5"/>
    <w:rsid w:val="000B3B4F"/>
    <w:rsid w:val="000C1486"/>
    <w:rsid w:val="000D57A0"/>
    <w:rsid w:val="000D6220"/>
    <w:rsid w:val="000D6398"/>
    <w:rsid w:val="000E1D67"/>
    <w:rsid w:val="000E45C8"/>
    <w:rsid w:val="000F5D57"/>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5ADA"/>
    <w:rsid w:val="0014083C"/>
    <w:rsid w:val="00141D3C"/>
    <w:rsid w:val="001424D4"/>
    <w:rsid w:val="00147A54"/>
    <w:rsid w:val="001504E0"/>
    <w:rsid w:val="00151528"/>
    <w:rsid w:val="00152A72"/>
    <w:rsid w:val="00154A08"/>
    <w:rsid w:val="00155A5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15C6"/>
    <w:rsid w:val="001E492E"/>
    <w:rsid w:val="001E4A45"/>
    <w:rsid w:val="001F349C"/>
    <w:rsid w:val="001F3851"/>
    <w:rsid w:val="001F68BB"/>
    <w:rsid w:val="002014C6"/>
    <w:rsid w:val="00202211"/>
    <w:rsid w:val="002127F1"/>
    <w:rsid w:val="00215354"/>
    <w:rsid w:val="002175C0"/>
    <w:rsid w:val="00217E7C"/>
    <w:rsid w:val="00227296"/>
    <w:rsid w:val="002460C3"/>
    <w:rsid w:val="002501EE"/>
    <w:rsid w:val="002715F6"/>
    <w:rsid w:val="0027575A"/>
    <w:rsid w:val="002932A9"/>
    <w:rsid w:val="00297BFC"/>
    <w:rsid w:val="002A361B"/>
    <w:rsid w:val="002A7A61"/>
    <w:rsid w:val="002B52DB"/>
    <w:rsid w:val="002B70E8"/>
    <w:rsid w:val="002C1FDE"/>
    <w:rsid w:val="002C5C72"/>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6B44"/>
    <w:rsid w:val="00385A2B"/>
    <w:rsid w:val="003877A5"/>
    <w:rsid w:val="00397400"/>
    <w:rsid w:val="003974F4"/>
    <w:rsid w:val="003A2F3A"/>
    <w:rsid w:val="003A4E72"/>
    <w:rsid w:val="003A6893"/>
    <w:rsid w:val="003A73D5"/>
    <w:rsid w:val="003B21CA"/>
    <w:rsid w:val="003B3C0A"/>
    <w:rsid w:val="003C1CD6"/>
    <w:rsid w:val="003C633A"/>
    <w:rsid w:val="003C6420"/>
    <w:rsid w:val="003D3A8F"/>
    <w:rsid w:val="003E40B2"/>
    <w:rsid w:val="003E6B02"/>
    <w:rsid w:val="003F1F5D"/>
    <w:rsid w:val="003F6684"/>
    <w:rsid w:val="003F6F0D"/>
    <w:rsid w:val="003F7C70"/>
    <w:rsid w:val="00410889"/>
    <w:rsid w:val="0041165C"/>
    <w:rsid w:val="004155BC"/>
    <w:rsid w:val="00416981"/>
    <w:rsid w:val="00416BD3"/>
    <w:rsid w:val="004170F2"/>
    <w:rsid w:val="00421C27"/>
    <w:rsid w:val="00422CAF"/>
    <w:rsid w:val="00425C13"/>
    <w:rsid w:val="00447559"/>
    <w:rsid w:val="00450CEA"/>
    <w:rsid w:val="00454F25"/>
    <w:rsid w:val="004572F1"/>
    <w:rsid w:val="00461287"/>
    <w:rsid w:val="00464281"/>
    <w:rsid w:val="00467C81"/>
    <w:rsid w:val="004705E5"/>
    <w:rsid w:val="00471AA5"/>
    <w:rsid w:val="00473312"/>
    <w:rsid w:val="00474C97"/>
    <w:rsid w:val="0049422D"/>
    <w:rsid w:val="00494835"/>
    <w:rsid w:val="004A1581"/>
    <w:rsid w:val="004B2B2A"/>
    <w:rsid w:val="004C0C35"/>
    <w:rsid w:val="004E3465"/>
    <w:rsid w:val="004E5EA0"/>
    <w:rsid w:val="00502F43"/>
    <w:rsid w:val="00505F95"/>
    <w:rsid w:val="0051709B"/>
    <w:rsid w:val="005204E2"/>
    <w:rsid w:val="00531D71"/>
    <w:rsid w:val="005569A5"/>
    <w:rsid w:val="00561235"/>
    <w:rsid w:val="0056546A"/>
    <w:rsid w:val="0056713C"/>
    <w:rsid w:val="00571B7E"/>
    <w:rsid w:val="00573432"/>
    <w:rsid w:val="0057590A"/>
    <w:rsid w:val="00576DF8"/>
    <w:rsid w:val="0058307D"/>
    <w:rsid w:val="005A00A3"/>
    <w:rsid w:val="005A706A"/>
    <w:rsid w:val="005B1247"/>
    <w:rsid w:val="005B2673"/>
    <w:rsid w:val="005C4689"/>
    <w:rsid w:val="005C7260"/>
    <w:rsid w:val="005D133F"/>
    <w:rsid w:val="005D3838"/>
    <w:rsid w:val="005E0569"/>
    <w:rsid w:val="005E558E"/>
    <w:rsid w:val="005E7E42"/>
    <w:rsid w:val="005F6CAA"/>
    <w:rsid w:val="005F7FC0"/>
    <w:rsid w:val="00601F0E"/>
    <w:rsid w:val="006036D0"/>
    <w:rsid w:val="006100CD"/>
    <w:rsid w:val="0061301F"/>
    <w:rsid w:val="006179ED"/>
    <w:rsid w:val="006258E3"/>
    <w:rsid w:val="00631AF1"/>
    <w:rsid w:val="00647F81"/>
    <w:rsid w:val="006630DF"/>
    <w:rsid w:val="006631E4"/>
    <w:rsid w:val="00671F47"/>
    <w:rsid w:val="006800E8"/>
    <w:rsid w:val="006815FA"/>
    <w:rsid w:val="00692988"/>
    <w:rsid w:val="0069344F"/>
    <w:rsid w:val="006A684D"/>
    <w:rsid w:val="006C3843"/>
    <w:rsid w:val="006D0B26"/>
    <w:rsid w:val="006D4713"/>
    <w:rsid w:val="006D4D6D"/>
    <w:rsid w:val="006E1FAF"/>
    <w:rsid w:val="006E447B"/>
    <w:rsid w:val="006E45BD"/>
    <w:rsid w:val="006E63D9"/>
    <w:rsid w:val="006F4B3B"/>
    <w:rsid w:val="00705234"/>
    <w:rsid w:val="007066BA"/>
    <w:rsid w:val="00716A58"/>
    <w:rsid w:val="00725814"/>
    <w:rsid w:val="00746D43"/>
    <w:rsid w:val="00755E0B"/>
    <w:rsid w:val="00764324"/>
    <w:rsid w:val="00790EB9"/>
    <w:rsid w:val="00797DAD"/>
    <w:rsid w:val="007A5F28"/>
    <w:rsid w:val="007A7721"/>
    <w:rsid w:val="007B15C5"/>
    <w:rsid w:val="007B501B"/>
    <w:rsid w:val="007C0900"/>
    <w:rsid w:val="007C649F"/>
    <w:rsid w:val="007C6576"/>
    <w:rsid w:val="007D46BF"/>
    <w:rsid w:val="007F6A8C"/>
    <w:rsid w:val="00805C0C"/>
    <w:rsid w:val="00807CB3"/>
    <w:rsid w:val="00820A1A"/>
    <w:rsid w:val="00822BDF"/>
    <w:rsid w:val="00823DBD"/>
    <w:rsid w:val="00824179"/>
    <w:rsid w:val="0082512A"/>
    <w:rsid w:val="008256DE"/>
    <w:rsid w:val="00857423"/>
    <w:rsid w:val="00866C86"/>
    <w:rsid w:val="00867A38"/>
    <w:rsid w:val="00867C74"/>
    <w:rsid w:val="00876BA3"/>
    <w:rsid w:val="00877BF6"/>
    <w:rsid w:val="00883DB1"/>
    <w:rsid w:val="00883FB2"/>
    <w:rsid w:val="0088762B"/>
    <w:rsid w:val="0089098A"/>
    <w:rsid w:val="00891A73"/>
    <w:rsid w:val="00894785"/>
    <w:rsid w:val="008B17C9"/>
    <w:rsid w:val="008B234D"/>
    <w:rsid w:val="008B27F1"/>
    <w:rsid w:val="008B643E"/>
    <w:rsid w:val="008C14EA"/>
    <w:rsid w:val="008D298A"/>
    <w:rsid w:val="008D435B"/>
    <w:rsid w:val="008F2597"/>
    <w:rsid w:val="008F3A49"/>
    <w:rsid w:val="009174A1"/>
    <w:rsid w:val="00922D54"/>
    <w:rsid w:val="0092356E"/>
    <w:rsid w:val="009279DF"/>
    <w:rsid w:val="00945B9B"/>
    <w:rsid w:val="009550D6"/>
    <w:rsid w:val="009553FB"/>
    <w:rsid w:val="00956BE3"/>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4ADC"/>
    <w:rsid w:val="009E653E"/>
    <w:rsid w:val="009E7217"/>
    <w:rsid w:val="009F0854"/>
    <w:rsid w:val="009F5DB4"/>
    <w:rsid w:val="009F79AF"/>
    <w:rsid w:val="00A02934"/>
    <w:rsid w:val="00A03EDD"/>
    <w:rsid w:val="00A12B86"/>
    <w:rsid w:val="00A1560C"/>
    <w:rsid w:val="00A3149A"/>
    <w:rsid w:val="00A36D63"/>
    <w:rsid w:val="00A43ADA"/>
    <w:rsid w:val="00A52156"/>
    <w:rsid w:val="00A531EE"/>
    <w:rsid w:val="00A567C5"/>
    <w:rsid w:val="00A56A71"/>
    <w:rsid w:val="00A733F5"/>
    <w:rsid w:val="00A75025"/>
    <w:rsid w:val="00A8045B"/>
    <w:rsid w:val="00A84BC5"/>
    <w:rsid w:val="00A86457"/>
    <w:rsid w:val="00A9008E"/>
    <w:rsid w:val="00A92385"/>
    <w:rsid w:val="00AA36D9"/>
    <w:rsid w:val="00AA6879"/>
    <w:rsid w:val="00AA6C8A"/>
    <w:rsid w:val="00AA7350"/>
    <w:rsid w:val="00AB3397"/>
    <w:rsid w:val="00AB4E68"/>
    <w:rsid w:val="00AB64BA"/>
    <w:rsid w:val="00AC47E1"/>
    <w:rsid w:val="00AD57C6"/>
    <w:rsid w:val="00AE0BFD"/>
    <w:rsid w:val="00AF25D1"/>
    <w:rsid w:val="00AF2C5F"/>
    <w:rsid w:val="00AF376C"/>
    <w:rsid w:val="00B00882"/>
    <w:rsid w:val="00B00D4D"/>
    <w:rsid w:val="00B12199"/>
    <w:rsid w:val="00B2348F"/>
    <w:rsid w:val="00B44B84"/>
    <w:rsid w:val="00B44CA8"/>
    <w:rsid w:val="00B45097"/>
    <w:rsid w:val="00B63976"/>
    <w:rsid w:val="00B654CF"/>
    <w:rsid w:val="00B6640F"/>
    <w:rsid w:val="00B66427"/>
    <w:rsid w:val="00B709B1"/>
    <w:rsid w:val="00B7257D"/>
    <w:rsid w:val="00B7508A"/>
    <w:rsid w:val="00B90121"/>
    <w:rsid w:val="00B90E02"/>
    <w:rsid w:val="00B954BD"/>
    <w:rsid w:val="00B95851"/>
    <w:rsid w:val="00B96E34"/>
    <w:rsid w:val="00BA20E6"/>
    <w:rsid w:val="00BA2358"/>
    <w:rsid w:val="00BA626F"/>
    <w:rsid w:val="00BA7D75"/>
    <w:rsid w:val="00BB1A3B"/>
    <w:rsid w:val="00BB3635"/>
    <w:rsid w:val="00BD5FF8"/>
    <w:rsid w:val="00BD665B"/>
    <w:rsid w:val="00BE359E"/>
    <w:rsid w:val="00BE4590"/>
    <w:rsid w:val="00BF26A0"/>
    <w:rsid w:val="00BF3DF0"/>
    <w:rsid w:val="00BF3FEC"/>
    <w:rsid w:val="00C0430D"/>
    <w:rsid w:val="00C11F5F"/>
    <w:rsid w:val="00C17748"/>
    <w:rsid w:val="00C21E02"/>
    <w:rsid w:val="00C26E16"/>
    <w:rsid w:val="00C26F2E"/>
    <w:rsid w:val="00C3010C"/>
    <w:rsid w:val="00C401A9"/>
    <w:rsid w:val="00C436E4"/>
    <w:rsid w:val="00C47DC2"/>
    <w:rsid w:val="00C54CD1"/>
    <w:rsid w:val="00C55D0E"/>
    <w:rsid w:val="00C67AFA"/>
    <w:rsid w:val="00C75B8A"/>
    <w:rsid w:val="00C87BF7"/>
    <w:rsid w:val="00C91CC5"/>
    <w:rsid w:val="00C94FD7"/>
    <w:rsid w:val="00CA0118"/>
    <w:rsid w:val="00CB48D0"/>
    <w:rsid w:val="00CB5C19"/>
    <w:rsid w:val="00CB5E9A"/>
    <w:rsid w:val="00CC234D"/>
    <w:rsid w:val="00CC37BD"/>
    <w:rsid w:val="00CC3B1E"/>
    <w:rsid w:val="00CC3E18"/>
    <w:rsid w:val="00CD1774"/>
    <w:rsid w:val="00CD729D"/>
    <w:rsid w:val="00CE43E5"/>
    <w:rsid w:val="00CF1D05"/>
    <w:rsid w:val="00CF1F00"/>
    <w:rsid w:val="00CF55B8"/>
    <w:rsid w:val="00CF578B"/>
    <w:rsid w:val="00D057C3"/>
    <w:rsid w:val="00D061FA"/>
    <w:rsid w:val="00D135A3"/>
    <w:rsid w:val="00D208BD"/>
    <w:rsid w:val="00D213BE"/>
    <w:rsid w:val="00D23407"/>
    <w:rsid w:val="00D35A0A"/>
    <w:rsid w:val="00D467AA"/>
    <w:rsid w:val="00D55169"/>
    <w:rsid w:val="00D627B1"/>
    <w:rsid w:val="00D63475"/>
    <w:rsid w:val="00D67AD3"/>
    <w:rsid w:val="00D762E7"/>
    <w:rsid w:val="00D77CE8"/>
    <w:rsid w:val="00D80C30"/>
    <w:rsid w:val="00D81F29"/>
    <w:rsid w:val="00D96A07"/>
    <w:rsid w:val="00D9756C"/>
    <w:rsid w:val="00DA06E8"/>
    <w:rsid w:val="00DA2C09"/>
    <w:rsid w:val="00DB0B42"/>
    <w:rsid w:val="00DB0D3F"/>
    <w:rsid w:val="00DC19D5"/>
    <w:rsid w:val="00DC2B27"/>
    <w:rsid w:val="00DC7CE8"/>
    <w:rsid w:val="00DD66C1"/>
    <w:rsid w:val="00DE2761"/>
    <w:rsid w:val="00DF31F0"/>
    <w:rsid w:val="00DF64B3"/>
    <w:rsid w:val="00DF6B79"/>
    <w:rsid w:val="00E12FBB"/>
    <w:rsid w:val="00E15BAD"/>
    <w:rsid w:val="00E1718C"/>
    <w:rsid w:val="00E32915"/>
    <w:rsid w:val="00E376D0"/>
    <w:rsid w:val="00E41A05"/>
    <w:rsid w:val="00E4528C"/>
    <w:rsid w:val="00E53C34"/>
    <w:rsid w:val="00E57C21"/>
    <w:rsid w:val="00E62093"/>
    <w:rsid w:val="00E6340E"/>
    <w:rsid w:val="00E65B6F"/>
    <w:rsid w:val="00E707E9"/>
    <w:rsid w:val="00E733E4"/>
    <w:rsid w:val="00E73B9A"/>
    <w:rsid w:val="00E77B0A"/>
    <w:rsid w:val="00E81822"/>
    <w:rsid w:val="00E83DAF"/>
    <w:rsid w:val="00E97AD3"/>
    <w:rsid w:val="00EA5FB6"/>
    <w:rsid w:val="00EA77D1"/>
    <w:rsid w:val="00EB6DF1"/>
    <w:rsid w:val="00EC06D7"/>
    <w:rsid w:val="00EF1379"/>
    <w:rsid w:val="00F0242B"/>
    <w:rsid w:val="00F05CB2"/>
    <w:rsid w:val="00F1407F"/>
    <w:rsid w:val="00F1543C"/>
    <w:rsid w:val="00F16151"/>
    <w:rsid w:val="00F26EEB"/>
    <w:rsid w:val="00F27A20"/>
    <w:rsid w:val="00F34A71"/>
    <w:rsid w:val="00F405D2"/>
    <w:rsid w:val="00F50CA5"/>
    <w:rsid w:val="00F56C91"/>
    <w:rsid w:val="00F70CC3"/>
    <w:rsid w:val="00F74F33"/>
    <w:rsid w:val="00F9220C"/>
    <w:rsid w:val="00F94F0A"/>
    <w:rsid w:val="00FA0DA0"/>
    <w:rsid w:val="00FA4793"/>
    <w:rsid w:val="00FA5456"/>
    <w:rsid w:val="00FC487A"/>
    <w:rsid w:val="00FD1997"/>
    <w:rsid w:val="00FD7364"/>
    <w:rsid w:val="00FF3F02"/>
    <w:rsid w:val="00FF5247"/>
    <w:rsid w:val="00FF7073"/>
    <w:rsid w:val="00FF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1208760616">
      <w:bodyDiv w:val="1"/>
      <w:marLeft w:val="0"/>
      <w:marRight w:val="0"/>
      <w:marTop w:val="0"/>
      <w:marBottom w:val="0"/>
      <w:divBdr>
        <w:top w:val="none" w:sz="0" w:space="0" w:color="auto"/>
        <w:left w:val="none" w:sz="0" w:space="0" w:color="auto"/>
        <w:bottom w:val="none" w:sz="0" w:space="0" w:color="auto"/>
        <w:right w:val="none" w:sz="0" w:space="0" w:color="auto"/>
      </w:divBdr>
      <w:divsChild>
        <w:div w:id="2007782486">
          <w:marLeft w:val="0"/>
          <w:marRight w:val="0"/>
          <w:marTop w:val="0"/>
          <w:marBottom w:val="0"/>
          <w:divBdr>
            <w:top w:val="none" w:sz="0" w:space="0" w:color="auto"/>
            <w:left w:val="none" w:sz="0" w:space="0" w:color="auto"/>
            <w:bottom w:val="none" w:sz="0" w:space="0" w:color="auto"/>
            <w:right w:val="none" w:sz="0" w:space="0" w:color="auto"/>
          </w:divBdr>
        </w:div>
        <w:div w:id="76637015">
          <w:marLeft w:val="0"/>
          <w:marRight w:val="0"/>
          <w:marTop w:val="0"/>
          <w:marBottom w:val="0"/>
          <w:divBdr>
            <w:top w:val="none" w:sz="0" w:space="0" w:color="auto"/>
            <w:left w:val="none" w:sz="0" w:space="0" w:color="auto"/>
            <w:bottom w:val="none" w:sz="0" w:space="0" w:color="auto"/>
            <w:right w:val="none" w:sz="0" w:space="0" w:color="auto"/>
          </w:divBdr>
        </w:div>
        <w:div w:id="741486044">
          <w:marLeft w:val="0"/>
          <w:marRight w:val="0"/>
          <w:marTop w:val="0"/>
          <w:marBottom w:val="0"/>
          <w:divBdr>
            <w:top w:val="none" w:sz="0" w:space="0" w:color="auto"/>
            <w:left w:val="none" w:sz="0" w:space="0" w:color="auto"/>
            <w:bottom w:val="none" w:sz="0" w:space="0" w:color="auto"/>
            <w:right w:val="none" w:sz="0" w:space="0" w:color="auto"/>
          </w:divBdr>
        </w:div>
        <w:div w:id="1740593696">
          <w:marLeft w:val="0"/>
          <w:marRight w:val="0"/>
          <w:marTop w:val="0"/>
          <w:marBottom w:val="0"/>
          <w:divBdr>
            <w:top w:val="none" w:sz="0" w:space="0" w:color="auto"/>
            <w:left w:val="none" w:sz="0" w:space="0" w:color="auto"/>
            <w:bottom w:val="none" w:sz="0" w:space="0" w:color="auto"/>
            <w:right w:val="none" w:sz="0" w:space="0" w:color="auto"/>
          </w:divBdr>
        </w:div>
        <w:div w:id="265577174">
          <w:marLeft w:val="0"/>
          <w:marRight w:val="0"/>
          <w:marTop w:val="0"/>
          <w:marBottom w:val="0"/>
          <w:divBdr>
            <w:top w:val="none" w:sz="0" w:space="0" w:color="auto"/>
            <w:left w:val="none" w:sz="0" w:space="0" w:color="auto"/>
            <w:bottom w:val="none" w:sz="0" w:space="0" w:color="auto"/>
            <w:right w:val="none" w:sz="0" w:space="0" w:color="auto"/>
          </w:divBdr>
        </w:div>
      </w:divsChild>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8895-81D9-744A-A061-93E848B5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2604</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9</cp:revision>
  <cp:lastPrinted>2018-10-29T22:08:00Z</cp:lastPrinted>
  <dcterms:created xsi:type="dcterms:W3CDTF">2018-10-29T13:39:00Z</dcterms:created>
  <dcterms:modified xsi:type="dcterms:W3CDTF">2018-10-30T00:20:00Z</dcterms:modified>
</cp:coreProperties>
</file>